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D9FA" w14:textId="77777777" w:rsidR="009A00E5" w:rsidRPr="009A00E5" w:rsidRDefault="009A00E5" w:rsidP="009A00E5">
      <w:pPr>
        <w:shd w:val="clear" w:color="auto" w:fill="FFFFFF"/>
        <w:spacing w:before="180" w:after="180" w:line="240" w:lineRule="auto"/>
        <w:rPr>
          <w:rFonts w:ascii="Lato" w:eastAsia="Times New Roman" w:hAnsi="Lato" w:cs="Times New Roman"/>
          <w:color w:val="273540"/>
          <w:kern w:val="0"/>
          <w14:ligatures w14:val="none"/>
        </w:rPr>
      </w:pPr>
      <w:r w:rsidRPr="009A00E5">
        <w:rPr>
          <w:rFonts w:ascii="Lato" w:eastAsia="Times New Roman" w:hAnsi="Lato" w:cs="Times New Roman"/>
          <w:color w:val="273540"/>
          <w:kern w:val="0"/>
          <w14:ligatures w14:val="none"/>
        </w:rPr>
        <w:t>Hello everyone! For the final, I wanted to do something that would be helpful for everyone to have even after the course is finished. So, I would like everyone to complete a chart that encompasses the entirety of the course. Please include the information you have learned from the materials. I would also like to see some of your own thoughts incorporated as well. The main purpose is to consolidate the important information while also helping you think more about each topic. Here is what I would like the chart to look like and the information I would like to see in it: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8"/>
        <w:gridCol w:w="1869"/>
        <w:gridCol w:w="1869"/>
        <w:gridCol w:w="1869"/>
        <w:gridCol w:w="1869"/>
      </w:tblGrid>
      <w:tr w:rsidR="009A00E5" w:rsidRPr="009A00E5" w14:paraId="70500D52" w14:textId="77777777" w:rsidTr="009A00E5">
        <w:trPr>
          <w:trHeight w:val="43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0145C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u w:val="single"/>
                <w14:ligatures w14:val="none"/>
              </w:rPr>
              <w:t>Topic</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DFBE96"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u w:val="single"/>
                <w14:ligatures w14:val="none"/>
              </w:rPr>
              <w:t>Summary of the Topic</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9F56A9"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u w:val="single"/>
                <w14:ligatures w14:val="none"/>
              </w:rPr>
              <w:t>Important Terms/Ideas in the Topic</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CC66E2"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u w:val="single"/>
                <w14:ligatures w14:val="none"/>
              </w:rPr>
              <w:t>How does this help guide the clinician?</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D93F5F8"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u w:val="single"/>
                <w14:ligatures w14:val="none"/>
              </w:rPr>
              <w:t>How does this protect clients?</w:t>
            </w:r>
          </w:p>
        </w:tc>
      </w:tr>
      <w:tr w:rsidR="009A00E5" w:rsidRPr="009A00E5" w14:paraId="122673A0" w14:textId="77777777" w:rsidTr="009A00E5">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1C0803"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Mandated Reporting</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6C336E"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1FDE2B8"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EF8BEE"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7D7F031"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6E92D633" w14:textId="77777777" w:rsidTr="009A00E5">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82E8336"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Professional Boundaries</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B6C9066"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EC7477"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3CEA27"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BEF8374"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63CBDECD" w14:textId="77777777" w:rsidTr="009A00E5">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3061AF" w14:textId="77777777" w:rsidR="009A00E5" w:rsidRPr="009A00E5" w:rsidRDefault="009A00E5" w:rsidP="009A00E5">
            <w:pPr>
              <w:spacing w:before="180" w:after="18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Values and the Helping Relationship</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20337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64361A"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7C484D"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4EEAF67"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494983B9" w14:textId="77777777" w:rsidTr="009A00E5">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2F5D41"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Multicultural Perspectives and Diversity Issues</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1946F9"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C4BFC9"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FE4946"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B4DF8AC"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1E018BED" w14:textId="77777777" w:rsidTr="009A00E5">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4F349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Client Rights and Counselor Responsibilities</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A22DC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C3BEE2"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7E9A6C"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CF71586"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56CB14D2" w14:textId="77777777" w:rsidTr="009A00E5">
        <w:trPr>
          <w:trHeight w:val="43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61B932"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Confidentiality: Ethical and Legal Issues</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C0A928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CA4E778"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509B92"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6CF3A1"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1541AD93" w14:textId="77777777" w:rsidTr="009A00E5">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7EA9202"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Managing Boundaries and Multiple Relationships</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CF028C7"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45909CB"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6D9B718"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951E16C"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048C5D99" w14:textId="77777777" w:rsidTr="009A00E5">
        <w:trPr>
          <w:trHeight w:val="43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3ACA2DE"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Professional Competence and Training</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F0D68B"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637FAB"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258F8D"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00D230"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r w:rsidR="009A00E5" w:rsidRPr="009A00E5" w14:paraId="62B35D52" w14:textId="77777777" w:rsidTr="009A00E5">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7EF681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b/>
                <w:bCs/>
                <w:kern w:val="0"/>
                <w14:ligatures w14:val="none"/>
              </w:rPr>
              <w:t>The Counselor as a Person and as a Professional</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79D67C"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26247F"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52E0A0"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800E5B" w14:textId="77777777" w:rsidR="009A00E5" w:rsidRPr="009A00E5" w:rsidRDefault="009A00E5" w:rsidP="009A00E5">
            <w:pPr>
              <w:spacing w:after="0" w:line="240" w:lineRule="auto"/>
              <w:rPr>
                <w:rFonts w:ascii="Times New Roman" w:eastAsia="Times New Roman" w:hAnsi="Times New Roman" w:cs="Times New Roman"/>
                <w:kern w:val="0"/>
                <w:sz w:val="20"/>
                <w:szCs w:val="20"/>
                <w14:ligatures w14:val="none"/>
              </w:rPr>
            </w:pPr>
          </w:p>
        </w:tc>
      </w:tr>
    </w:tbl>
    <w:p w14:paraId="16100FB3" w14:textId="77777777" w:rsidR="009A00E5" w:rsidRPr="009A00E5" w:rsidRDefault="009A00E5" w:rsidP="009A00E5">
      <w:pPr>
        <w:shd w:val="clear" w:color="auto" w:fill="FFFFFF"/>
        <w:spacing w:before="90" w:after="90" w:line="240" w:lineRule="auto"/>
        <w:outlineLvl w:val="1"/>
        <w:rPr>
          <w:rFonts w:ascii="Lato" w:eastAsia="Times New Roman" w:hAnsi="Lato" w:cs="Times New Roman"/>
          <w:color w:val="273540"/>
          <w:kern w:val="0"/>
          <w:sz w:val="43"/>
          <w:szCs w:val="43"/>
          <w14:ligatures w14:val="none"/>
        </w:rPr>
      </w:pPr>
      <w:r w:rsidRPr="009A00E5">
        <w:rPr>
          <w:rFonts w:ascii="Lato" w:eastAsia="Times New Roman" w:hAnsi="Lato" w:cs="Times New Roman"/>
          <w:color w:val="273540"/>
          <w:kern w:val="0"/>
          <w:sz w:val="43"/>
          <w:szCs w:val="43"/>
          <w14:ligatures w14:val="none"/>
        </w:rPr>
        <w:t>Rubric</w:t>
      </w:r>
    </w:p>
    <w:p w14:paraId="0136F1A4" w14:textId="77777777" w:rsidR="009A00E5" w:rsidRPr="009A00E5" w:rsidRDefault="009A00E5" w:rsidP="009A00E5">
      <w:pPr>
        <w:shd w:val="clear" w:color="auto" w:fill="F2F4F4"/>
        <w:spacing w:after="0" w:line="240" w:lineRule="auto"/>
        <w:rPr>
          <w:rFonts w:ascii="Lato" w:eastAsia="Times New Roman" w:hAnsi="Lato" w:cs="Times New Roman"/>
          <w:b/>
          <w:bCs/>
          <w:color w:val="273540"/>
          <w:kern w:val="0"/>
          <w14:ligatures w14:val="none"/>
        </w:rPr>
      </w:pPr>
      <w:r w:rsidRPr="009A00E5">
        <w:rPr>
          <w:rFonts w:ascii="Lato" w:eastAsia="Times New Roman" w:hAnsi="Lato" w:cs="Times New Roman"/>
          <w:b/>
          <w:bCs/>
          <w:color w:val="273540"/>
          <w:kern w:val="0"/>
          <w14:ligatures w14:val="none"/>
        </w:rPr>
        <w:t>Final Chart Rubric</w:t>
      </w:r>
    </w:p>
    <w:tbl>
      <w:tblPr>
        <w:tblW w:w="5000" w:type="pct"/>
        <w:tblCellMar>
          <w:top w:w="15" w:type="dxa"/>
          <w:left w:w="15" w:type="dxa"/>
          <w:bottom w:w="15" w:type="dxa"/>
          <w:right w:w="15" w:type="dxa"/>
        </w:tblCellMar>
        <w:tblLook w:val="04A0" w:firstRow="1" w:lastRow="0" w:firstColumn="1" w:lastColumn="0" w:noHBand="0" w:noVBand="1"/>
      </w:tblPr>
      <w:tblGrid>
        <w:gridCol w:w="3494"/>
        <w:gridCol w:w="4985"/>
        <w:gridCol w:w="881"/>
      </w:tblGrid>
      <w:tr w:rsidR="009A00E5" w:rsidRPr="009A00E5" w14:paraId="519041A4" w14:textId="77777777" w:rsidTr="009A00E5">
        <w:trPr>
          <w:tblHeader/>
        </w:trPr>
        <w:tc>
          <w:tcPr>
            <w:tcW w:w="5000" w:type="pct"/>
            <w:gridSpan w:val="3"/>
            <w:tcBorders>
              <w:top w:val="nil"/>
              <w:left w:val="nil"/>
              <w:bottom w:val="nil"/>
              <w:right w:val="nil"/>
            </w:tcBorders>
            <w:tcMar>
              <w:top w:w="105" w:type="dxa"/>
              <w:left w:w="150" w:type="dxa"/>
              <w:bottom w:w="105" w:type="dxa"/>
              <w:right w:w="150" w:type="dxa"/>
            </w:tcMar>
            <w:vAlign w:val="center"/>
            <w:hideMark/>
          </w:tcPr>
          <w:p w14:paraId="33E0C91E" w14:textId="77777777" w:rsidR="009A00E5" w:rsidRPr="009A00E5" w:rsidRDefault="009A00E5" w:rsidP="009A00E5">
            <w:pPr>
              <w:spacing w:after="0" w:line="240" w:lineRule="auto"/>
              <w:jc w:val="center"/>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14:ligatures w14:val="none"/>
              </w:rPr>
              <w:lastRenderedPageBreak/>
              <w:t>Final Chart Rubric</w:t>
            </w:r>
          </w:p>
        </w:tc>
      </w:tr>
      <w:tr w:rsidR="009A00E5" w:rsidRPr="009A00E5" w14:paraId="56D1B1B2" w14:textId="77777777" w:rsidTr="009A00E5">
        <w:trPr>
          <w:tblHeader/>
        </w:trPr>
        <w:tc>
          <w:tcPr>
            <w:tcW w:w="1937" w:type="pct"/>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6330955" w14:textId="77777777" w:rsidR="009A00E5" w:rsidRPr="009A00E5" w:rsidRDefault="009A00E5" w:rsidP="009A00E5">
            <w:pPr>
              <w:spacing w:after="0" w:line="240" w:lineRule="auto"/>
              <w:jc w:val="center"/>
              <w:rPr>
                <w:rFonts w:ascii="Times New Roman" w:eastAsia="Times New Roman" w:hAnsi="Times New Roman" w:cs="Times New Roman"/>
                <w:b/>
                <w:bCs/>
                <w:kern w:val="0"/>
                <w14:ligatures w14:val="none"/>
              </w:rPr>
            </w:pPr>
            <w:r w:rsidRPr="009A00E5">
              <w:rPr>
                <w:rFonts w:ascii="Times New Roman" w:eastAsia="Times New Roman" w:hAnsi="Times New Roman" w:cs="Times New Roman"/>
                <w:b/>
                <w:bCs/>
                <w:kern w:val="0"/>
                <w14:ligatures w14:val="none"/>
              </w:rPr>
              <w:t>Criteria</w:t>
            </w:r>
          </w:p>
        </w:tc>
        <w:tc>
          <w:tcPr>
            <w:tcW w:w="2733" w:type="pct"/>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0EF9CE75" w14:textId="77777777" w:rsidR="009A00E5" w:rsidRPr="009A00E5" w:rsidRDefault="009A00E5" w:rsidP="009A00E5">
            <w:pPr>
              <w:spacing w:after="0" w:line="240" w:lineRule="auto"/>
              <w:jc w:val="center"/>
              <w:rPr>
                <w:rFonts w:ascii="Times New Roman" w:eastAsia="Times New Roman" w:hAnsi="Times New Roman" w:cs="Times New Roman"/>
                <w:b/>
                <w:bCs/>
                <w:kern w:val="0"/>
                <w14:ligatures w14:val="none"/>
              </w:rPr>
            </w:pPr>
            <w:r w:rsidRPr="009A00E5">
              <w:rPr>
                <w:rFonts w:ascii="Times New Roman" w:eastAsia="Times New Roman" w:hAnsi="Times New Roman" w:cs="Times New Roman"/>
                <w:b/>
                <w:bCs/>
                <w:kern w:val="0"/>
                <w14:ligatures w14:val="none"/>
              </w:rPr>
              <w:t>Ratings</w:t>
            </w:r>
          </w:p>
        </w:tc>
        <w:tc>
          <w:tcPr>
            <w:tcW w:w="330" w:type="pct"/>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0722A69" w14:textId="77777777" w:rsidR="009A00E5" w:rsidRPr="009A00E5" w:rsidRDefault="009A00E5" w:rsidP="009A00E5">
            <w:pPr>
              <w:spacing w:after="0" w:line="240" w:lineRule="auto"/>
              <w:jc w:val="center"/>
              <w:rPr>
                <w:rFonts w:ascii="Times New Roman" w:eastAsia="Times New Roman" w:hAnsi="Times New Roman" w:cs="Times New Roman"/>
                <w:b/>
                <w:bCs/>
                <w:kern w:val="0"/>
                <w14:ligatures w14:val="none"/>
              </w:rPr>
            </w:pPr>
            <w:r w:rsidRPr="009A00E5">
              <w:rPr>
                <w:rFonts w:ascii="Times New Roman" w:eastAsia="Times New Roman" w:hAnsi="Times New Roman" w:cs="Times New Roman"/>
                <w:b/>
                <w:bCs/>
                <w:kern w:val="0"/>
                <w14:ligatures w14:val="none"/>
              </w:rPr>
              <w:t>Pts</w:t>
            </w:r>
          </w:p>
        </w:tc>
      </w:tr>
      <w:tr w:rsidR="009A00E5" w:rsidRPr="009A00E5" w14:paraId="40837D5F" w14:textId="77777777" w:rsidTr="009A00E5">
        <w:trPr>
          <w:trHeight w:val="2262"/>
        </w:trPr>
        <w:tc>
          <w:tcPr>
            <w:tcW w:w="1937" w:type="pct"/>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459AD24E" w14:textId="77777777" w:rsidR="009A00E5" w:rsidRPr="009A00E5" w:rsidRDefault="009A00E5" w:rsidP="009A00E5">
            <w:pPr>
              <w:spacing w:after="0" w:line="240" w:lineRule="auto"/>
              <w:textAlignment w:val="center"/>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9A00E5">
              <w:rPr>
                <w:rFonts w:ascii="Times New Roman" w:eastAsia="Times New Roman" w:hAnsi="Times New Roman" w:cs="Times New Roman"/>
                <w:kern w:val="0"/>
                <w:bdr w:val="none" w:sz="0" w:space="0" w:color="auto" w:frame="1"/>
                <w14:ligatures w14:val="none"/>
              </w:rPr>
              <w:t>Outcome</w:t>
            </w:r>
            <w:r w:rsidRPr="009A00E5">
              <w:rPr>
                <w:rFonts w:ascii="Times New Roman" w:eastAsia="Times New Roman" w:hAnsi="Times New Roman" w:cs="Times New Roman"/>
                <w:kern w:val="0"/>
                <w14:ligatures w14:val="none"/>
              </w:rPr>
              <w:t>Main</w:t>
            </w:r>
            <w:proofErr w:type="spellEnd"/>
            <w:r w:rsidRPr="009A00E5">
              <w:rPr>
                <w:rFonts w:ascii="Times New Roman" w:eastAsia="Times New Roman" w:hAnsi="Times New Roman" w:cs="Times New Roman"/>
                <w:kern w:val="0"/>
                <w14:ligatures w14:val="none"/>
              </w:rPr>
              <w:t xml:space="preserve"> Elements</w:t>
            </w:r>
          </w:p>
        </w:tc>
        <w:tc>
          <w:tcPr>
            <w:tcW w:w="2733" w:type="pct"/>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5F82CF9A"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35 to &gt;25.0 </w:t>
            </w:r>
            <w:proofErr w:type="spellStart"/>
            <w:r w:rsidRPr="009A00E5">
              <w:rPr>
                <w:rFonts w:ascii="Times New Roman" w:eastAsia="Times New Roman" w:hAnsi="Times New Roman" w:cs="Times New Roman"/>
                <w:b/>
                <w:bCs/>
                <w:kern w:val="0"/>
                <w:sz w:val="20"/>
                <w:szCs w:val="20"/>
                <w14:ligatures w14:val="none"/>
              </w:rPr>
              <w:t>ptsDistinquished</w:t>
            </w:r>
            <w:r w:rsidRPr="009A00E5">
              <w:rPr>
                <w:rFonts w:ascii="Times New Roman" w:eastAsia="Times New Roman" w:hAnsi="Times New Roman" w:cs="Times New Roman"/>
                <w:kern w:val="0"/>
                <w:sz w:val="20"/>
                <w:szCs w:val="20"/>
                <w14:ligatures w14:val="none"/>
              </w:rPr>
              <w:t>Includes</w:t>
            </w:r>
            <w:proofErr w:type="spellEnd"/>
            <w:r w:rsidRPr="009A00E5">
              <w:rPr>
                <w:rFonts w:ascii="Times New Roman" w:eastAsia="Times New Roman" w:hAnsi="Times New Roman" w:cs="Times New Roman"/>
                <w:kern w:val="0"/>
                <w:sz w:val="20"/>
                <w:szCs w:val="20"/>
                <w14:ligatures w14:val="none"/>
              </w:rPr>
              <w:t xml:space="preserve"> all of the main elements and requirements and cites multiple examples to illustrate each element</w:t>
            </w:r>
          </w:p>
          <w:p w14:paraId="38633BE9"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25 to &gt;15.0 </w:t>
            </w:r>
            <w:proofErr w:type="spellStart"/>
            <w:r w:rsidRPr="009A00E5">
              <w:rPr>
                <w:rFonts w:ascii="Times New Roman" w:eastAsia="Times New Roman" w:hAnsi="Times New Roman" w:cs="Times New Roman"/>
                <w:b/>
                <w:bCs/>
                <w:kern w:val="0"/>
                <w:sz w:val="20"/>
                <w:szCs w:val="20"/>
                <w14:ligatures w14:val="none"/>
              </w:rPr>
              <w:t>ptsProficient</w:t>
            </w:r>
            <w:r w:rsidRPr="009A00E5">
              <w:rPr>
                <w:rFonts w:ascii="Times New Roman" w:eastAsia="Times New Roman" w:hAnsi="Times New Roman" w:cs="Times New Roman"/>
                <w:kern w:val="0"/>
                <w:sz w:val="20"/>
                <w:szCs w:val="20"/>
                <w14:ligatures w14:val="none"/>
              </w:rPr>
              <w:t>Includes</w:t>
            </w:r>
            <w:proofErr w:type="spellEnd"/>
            <w:r w:rsidRPr="009A00E5">
              <w:rPr>
                <w:rFonts w:ascii="Times New Roman" w:eastAsia="Times New Roman" w:hAnsi="Times New Roman" w:cs="Times New Roman"/>
                <w:kern w:val="0"/>
                <w:sz w:val="20"/>
                <w:szCs w:val="20"/>
                <w14:ligatures w14:val="none"/>
              </w:rPr>
              <w:t xml:space="preserve"> most of the main elements and requirements and cites many examples to illustrate each element</w:t>
            </w:r>
          </w:p>
          <w:p w14:paraId="51FE21E0"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15 to &gt;10.0 </w:t>
            </w:r>
            <w:proofErr w:type="spellStart"/>
            <w:r w:rsidRPr="009A00E5">
              <w:rPr>
                <w:rFonts w:ascii="Times New Roman" w:eastAsia="Times New Roman" w:hAnsi="Times New Roman" w:cs="Times New Roman"/>
                <w:b/>
                <w:bCs/>
                <w:kern w:val="0"/>
                <w:sz w:val="20"/>
                <w:szCs w:val="20"/>
                <w14:ligatures w14:val="none"/>
              </w:rPr>
              <w:t>ptsEmerging</w:t>
            </w:r>
            <w:r w:rsidRPr="009A00E5">
              <w:rPr>
                <w:rFonts w:ascii="Times New Roman" w:eastAsia="Times New Roman" w:hAnsi="Times New Roman" w:cs="Times New Roman"/>
                <w:kern w:val="0"/>
                <w:sz w:val="20"/>
                <w:szCs w:val="20"/>
                <w14:ligatures w14:val="none"/>
              </w:rPr>
              <w:t>Includes</w:t>
            </w:r>
            <w:proofErr w:type="spellEnd"/>
            <w:r w:rsidRPr="009A00E5">
              <w:rPr>
                <w:rFonts w:ascii="Times New Roman" w:eastAsia="Times New Roman" w:hAnsi="Times New Roman" w:cs="Times New Roman"/>
                <w:kern w:val="0"/>
                <w:sz w:val="20"/>
                <w:szCs w:val="20"/>
                <w14:ligatures w14:val="none"/>
              </w:rPr>
              <w:t xml:space="preserve"> some of the main elements and requirements</w:t>
            </w:r>
          </w:p>
          <w:p w14:paraId="1D666C1D"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10 to &gt;0 </w:t>
            </w:r>
            <w:proofErr w:type="spellStart"/>
            <w:r w:rsidRPr="009A00E5">
              <w:rPr>
                <w:rFonts w:ascii="Times New Roman" w:eastAsia="Times New Roman" w:hAnsi="Times New Roman" w:cs="Times New Roman"/>
                <w:b/>
                <w:bCs/>
                <w:kern w:val="0"/>
                <w:sz w:val="20"/>
                <w:szCs w:val="20"/>
                <w14:ligatures w14:val="none"/>
              </w:rPr>
              <w:t>ptsNot</w:t>
            </w:r>
            <w:proofErr w:type="spellEnd"/>
            <w:r w:rsidRPr="009A00E5">
              <w:rPr>
                <w:rFonts w:ascii="Times New Roman" w:eastAsia="Times New Roman" w:hAnsi="Times New Roman" w:cs="Times New Roman"/>
                <w:b/>
                <w:bCs/>
                <w:kern w:val="0"/>
                <w:sz w:val="20"/>
                <w:szCs w:val="20"/>
                <w14:ligatures w14:val="none"/>
              </w:rPr>
              <w:t xml:space="preserve"> </w:t>
            </w:r>
            <w:proofErr w:type="spellStart"/>
            <w:r w:rsidRPr="009A00E5">
              <w:rPr>
                <w:rFonts w:ascii="Times New Roman" w:eastAsia="Times New Roman" w:hAnsi="Times New Roman" w:cs="Times New Roman"/>
                <w:b/>
                <w:bCs/>
                <w:kern w:val="0"/>
                <w:sz w:val="20"/>
                <w:szCs w:val="20"/>
                <w14:ligatures w14:val="none"/>
              </w:rPr>
              <w:t>Evident</w:t>
            </w:r>
            <w:r w:rsidRPr="009A00E5">
              <w:rPr>
                <w:rFonts w:ascii="Times New Roman" w:eastAsia="Times New Roman" w:hAnsi="Times New Roman" w:cs="Times New Roman"/>
                <w:kern w:val="0"/>
                <w:sz w:val="20"/>
                <w:szCs w:val="20"/>
                <w14:ligatures w14:val="none"/>
              </w:rPr>
              <w:t>Does</w:t>
            </w:r>
            <w:proofErr w:type="spellEnd"/>
            <w:r w:rsidRPr="009A00E5">
              <w:rPr>
                <w:rFonts w:ascii="Times New Roman" w:eastAsia="Times New Roman" w:hAnsi="Times New Roman" w:cs="Times New Roman"/>
                <w:kern w:val="0"/>
                <w:sz w:val="20"/>
                <w:szCs w:val="20"/>
                <w14:ligatures w14:val="none"/>
              </w:rPr>
              <w:t xml:space="preserve"> not include any of the main elements and requirements</w:t>
            </w:r>
          </w:p>
        </w:tc>
        <w:tc>
          <w:tcPr>
            <w:tcW w:w="330" w:type="pct"/>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7D4E50ED"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14:ligatures w14:val="none"/>
              </w:rPr>
              <w:t>35 pts</w:t>
            </w:r>
            <w:r w:rsidRPr="009A00E5">
              <w:rPr>
                <w:rFonts w:ascii="Times New Roman" w:eastAsia="Times New Roman" w:hAnsi="Times New Roman" w:cs="Times New Roman"/>
                <w:kern w:val="0"/>
                <w14:ligatures w14:val="none"/>
              </w:rPr>
              <w:br/>
            </w:r>
          </w:p>
        </w:tc>
      </w:tr>
      <w:tr w:rsidR="009A00E5" w:rsidRPr="009A00E5" w14:paraId="00A3789D" w14:textId="77777777" w:rsidTr="009A00E5">
        <w:trPr>
          <w:trHeight w:val="1650"/>
        </w:trPr>
        <w:tc>
          <w:tcPr>
            <w:tcW w:w="1937" w:type="pct"/>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F6D874C" w14:textId="77777777" w:rsidR="009A00E5" w:rsidRPr="009A00E5" w:rsidRDefault="009A00E5" w:rsidP="009A00E5">
            <w:pPr>
              <w:spacing w:after="0" w:line="240" w:lineRule="auto"/>
              <w:textAlignment w:val="center"/>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9A00E5">
              <w:rPr>
                <w:rFonts w:ascii="Times New Roman" w:eastAsia="Times New Roman" w:hAnsi="Times New Roman" w:cs="Times New Roman"/>
                <w:kern w:val="0"/>
                <w:bdr w:val="none" w:sz="0" w:space="0" w:color="auto" w:frame="1"/>
                <w14:ligatures w14:val="none"/>
              </w:rPr>
              <w:t>Outcome</w:t>
            </w:r>
            <w:r w:rsidRPr="009A00E5">
              <w:rPr>
                <w:rFonts w:ascii="Times New Roman" w:eastAsia="Times New Roman" w:hAnsi="Times New Roman" w:cs="Times New Roman"/>
                <w:kern w:val="0"/>
                <w14:ligatures w14:val="none"/>
              </w:rPr>
              <w:t>Integration</w:t>
            </w:r>
            <w:proofErr w:type="spellEnd"/>
            <w:r w:rsidRPr="009A00E5">
              <w:rPr>
                <w:rFonts w:ascii="Times New Roman" w:eastAsia="Times New Roman" w:hAnsi="Times New Roman" w:cs="Times New Roman"/>
                <w:kern w:val="0"/>
                <w14:ligatures w14:val="none"/>
              </w:rPr>
              <w:t xml:space="preserve"> and Application</w:t>
            </w:r>
          </w:p>
        </w:tc>
        <w:tc>
          <w:tcPr>
            <w:tcW w:w="2733" w:type="pct"/>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77EC23A8"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35 to &gt;25.0 </w:t>
            </w:r>
            <w:proofErr w:type="spellStart"/>
            <w:r w:rsidRPr="009A00E5">
              <w:rPr>
                <w:rFonts w:ascii="Times New Roman" w:eastAsia="Times New Roman" w:hAnsi="Times New Roman" w:cs="Times New Roman"/>
                <w:b/>
                <w:bCs/>
                <w:kern w:val="0"/>
                <w:sz w:val="20"/>
                <w:szCs w:val="20"/>
                <w14:ligatures w14:val="none"/>
              </w:rPr>
              <w:t>ptsDistinguished</w:t>
            </w:r>
            <w:r w:rsidRPr="009A00E5">
              <w:rPr>
                <w:rFonts w:ascii="Times New Roman" w:eastAsia="Times New Roman" w:hAnsi="Times New Roman" w:cs="Times New Roman"/>
                <w:kern w:val="0"/>
                <w:sz w:val="20"/>
                <w:szCs w:val="20"/>
                <w14:ligatures w14:val="none"/>
              </w:rPr>
              <w:t>All</w:t>
            </w:r>
            <w:proofErr w:type="spellEnd"/>
            <w:r w:rsidRPr="009A00E5">
              <w:rPr>
                <w:rFonts w:ascii="Times New Roman" w:eastAsia="Times New Roman" w:hAnsi="Times New Roman" w:cs="Times New Roman"/>
                <w:kern w:val="0"/>
                <w:sz w:val="20"/>
                <w:szCs w:val="20"/>
                <w14:ligatures w14:val="none"/>
              </w:rPr>
              <w:t xml:space="preserve"> of the course concepts are correctly applied</w:t>
            </w:r>
          </w:p>
          <w:p w14:paraId="3920D4F3"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25 to &gt;15.0 </w:t>
            </w:r>
            <w:proofErr w:type="spellStart"/>
            <w:r w:rsidRPr="009A00E5">
              <w:rPr>
                <w:rFonts w:ascii="Times New Roman" w:eastAsia="Times New Roman" w:hAnsi="Times New Roman" w:cs="Times New Roman"/>
                <w:b/>
                <w:bCs/>
                <w:kern w:val="0"/>
                <w:sz w:val="20"/>
                <w:szCs w:val="20"/>
                <w14:ligatures w14:val="none"/>
              </w:rPr>
              <w:t>ptsProficient</w:t>
            </w:r>
            <w:r w:rsidRPr="009A00E5">
              <w:rPr>
                <w:rFonts w:ascii="Times New Roman" w:eastAsia="Times New Roman" w:hAnsi="Times New Roman" w:cs="Times New Roman"/>
                <w:kern w:val="0"/>
                <w:sz w:val="20"/>
                <w:szCs w:val="20"/>
                <w14:ligatures w14:val="none"/>
              </w:rPr>
              <w:t>Most</w:t>
            </w:r>
            <w:proofErr w:type="spellEnd"/>
            <w:r w:rsidRPr="009A00E5">
              <w:rPr>
                <w:rFonts w:ascii="Times New Roman" w:eastAsia="Times New Roman" w:hAnsi="Times New Roman" w:cs="Times New Roman"/>
                <w:kern w:val="0"/>
                <w:sz w:val="20"/>
                <w:szCs w:val="20"/>
                <w14:ligatures w14:val="none"/>
              </w:rPr>
              <w:t xml:space="preserve"> of the course concepts are correctly applied</w:t>
            </w:r>
          </w:p>
          <w:p w14:paraId="3B963DED"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15 to &gt;10.0 </w:t>
            </w:r>
            <w:proofErr w:type="spellStart"/>
            <w:r w:rsidRPr="009A00E5">
              <w:rPr>
                <w:rFonts w:ascii="Times New Roman" w:eastAsia="Times New Roman" w:hAnsi="Times New Roman" w:cs="Times New Roman"/>
                <w:b/>
                <w:bCs/>
                <w:kern w:val="0"/>
                <w:sz w:val="20"/>
                <w:szCs w:val="20"/>
                <w14:ligatures w14:val="none"/>
              </w:rPr>
              <w:t>ptsEmerging</w:t>
            </w:r>
            <w:r w:rsidRPr="009A00E5">
              <w:rPr>
                <w:rFonts w:ascii="Times New Roman" w:eastAsia="Times New Roman" w:hAnsi="Times New Roman" w:cs="Times New Roman"/>
                <w:kern w:val="0"/>
                <w:sz w:val="20"/>
                <w:szCs w:val="20"/>
                <w14:ligatures w14:val="none"/>
              </w:rPr>
              <w:t>Some</w:t>
            </w:r>
            <w:proofErr w:type="spellEnd"/>
            <w:r w:rsidRPr="009A00E5">
              <w:rPr>
                <w:rFonts w:ascii="Times New Roman" w:eastAsia="Times New Roman" w:hAnsi="Times New Roman" w:cs="Times New Roman"/>
                <w:kern w:val="0"/>
                <w:sz w:val="20"/>
                <w:szCs w:val="20"/>
                <w14:ligatures w14:val="none"/>
              </w:rPr>
              <w:t xml:space="preserve"> of the course concepts are correctly applied</w:t>
            </w:r>
          </w:p>
          <w:p w14:paraId="0DD28A29"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10 to &gt;0 </w:t>
            </w:r>
            <w:proofErr w:type="spellStart"/>
            <w:r w:rsidRPr="009A00E5">
              <w:rPr>
                <w:rFonts w:ascii="Times New Roman" w:eastAsia="Times New Roman" w:hAnsi="Times New Roman" w:cs="Times New Roman"/>
                <w:b/>
                <w:bCs/>
                <w:kern w:val="0"/>
                <w:sz w:val="20"/>
                <w:szCs w:val="20"/>
                <w14:ligatures w14:val="none"/>
              </w:rPr>
              <w:t>ptsNot</w:t>
            </w:r>
            <w:proofErr w:type="spellEnd"/>
            <w:r w:rsidRPr="009A00E5">
              <w:rPr>
                <w:rFonts w:ascii="Times New Roman" w:eastAsia="Times New Roman" w:hAnsi="Times New Roman" w:cs="Times New Roman"/>
                <w:b/>
                <w:bCs/>
                <w:kern w:val="0"/>
                <w:sz w:val="20"/>
                <w:szCs w:val="20"/>
                <w14:ligatures w14:val="none"/>
              </w:rPr>
              <w:t xml:space="preserve"> </w:t>
            </w:r>
            <w:proofErr w:type="spellStart"/>
            <w:r w:rsidRPr="009A00E5">
              <w:rPr>
                <w:rFonts w:ascii="Times New Roman" w:eastAsia="Times New Roman" w:hAnsi="Times New Roman" w:cs="Times New Roman"/>
                <w:b/>
                <w:bCs/>
                <w:kern w:val="0"/>
                <w:sz w:val="20"/>
                <w:szCs w:val="20"/>
                <w14:ligatures w14:val="none"/>
              </w:rPr>
              <w:t>Evident</w:t>
            </w:r>
            <w:r w:rsidRPr="009A00E5">
              <w:rPr>
                <w:rFonts w:ascii="Times New Roman" w:eastAsia="Times New Roman" w:hAnsi="Times New Roman" w:cs="Times New Roman"/>
                <w:kern w:val="0"/>
                <w:sz w:val="20"/>
                <w:szCs w:val="20"/>
                <w14:ligatures w14:val="none"/>
              </w:rPr>
              <w:t>Does</w:t>
            </w:r>
            <w:proofErr w:type="spellEnd"/>
            <w:r w:rsidRPr="009A00E5">
              <w:rPr>
                <w:rFonts w:ascii="Times New Roman" w:eastAsia="Times New Roman" w:hAnsi="Times New Roman" w:cs="Times New Roman"/>
                <w:kern w:val="0"/>
                <w:sz w:val="20"/>
                <w:szCs w:val="20"/>
                <w14:ligatures w14:val="none"/>
              </w:rPr>
              <w:t xml:space="preserve"> not correctly apply any of the course concepts</w:t>
            </w:r>
          </w:p>
        </w:tc>
        <w:tc>
          <w:tcPr>
            <w:tcW w:w="330" w:type="pct"/>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610B114C"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14:ligatures w14:val="none"/>
              </w:rPr>
              <w:t>35 pts</w:t>
            </w:r>
            <w:r w:rsidRPr="009A00E5">
              <w:rPr>
                <w:rFonts w:ascii="Times New Roman" w:eastAsia="Times New Roman" w:hAnsi="Times New Roman" w:cs="Times New Roman"/>
                <w:kern w:val="0"/>
                <w14:ligatures w14:val="none"/>
              </w:rPr>
              <w:br/>
            </w:r>
          </w:p>
        </w:tc>
      </w:tr>
      <w:tr w:rsidR="009A00E5" w:rsidRPr="009A00E5" w14:paraId="5DB53372" w14:textId="77777777" w:rsidTr="009A00E5">
        <w:trPr>
          <w:trHeight w:val="1956"/>
        </w:trPr>
        <w:tc>
          <w:tcPr>
            <w:tcW w:w="1937" w:type="pct"/>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1A56D702" w14:textId="77777777" w:rsidR="009A00E5" w:rsidRPr="009A00E5" w:rsidRDefault="009A00E5" w:rsidP="009A00E5">
            <w:pPr>
              <w:spacing w:after="0" w:line="240" w:lineRule="auto"/>
              <w:textAlignment w:val="center"/>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9A00E5">
              <w:rPr>
                <w:rFonts w:ascii="Times New Roman" w:eastAsia="Times New Roman" w:hAnsi="Times New Roman" w:cs="Times New Roman"/>
                <w:kern w:val="0"/>
                <w:bdr w:val="none" w:sz="0" w:space="0" w:color="auto" w:frame="1"/>
                <w14:ligatures w14:val="none"/>
              </w:rPr>
              <w:t>Outcome</w:t>
            </w:r>
            <w:r w:rsidRPr="009A00E5">
              <w:rPr>
                <w:rFonts w:ascii="Times New Roman" w:eastAsia="Times New Roman" w:hAnsi="Times New Roman" w:cs="Times New Roman"/>
                <w:kern w:val="0"/>
                <w14:ligatures w14:val="none"/>
              </w:rPr>
              <w:t>Critical</w:t>
            </w:r>
            <w:proofErr w:type="spellEnd"/>
            <w:r w:rsidRPr="009A00E5">
              <w:rPr>
                <w:rFonts w:ascii="Times New Roman" w:eastAsia="Times New Roman" w:hAnsi="Times New Roman" w:cs="Times New Roman"/>
                <w:kern w:val="0"/>
                <w14:ligatures w14:val="none"/>
              </w:rPr>
              <w:t xml:space="preserve"> Thinking</w:t>
            </w:r>
          </w:p>
        </w:tc>
        <w:tc>
          <w:tcPr>
            <w:tcW w:w="2733" w:type="pct"/>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10833582"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20 to &gt;14.0 </w:t>
            </w:r>
            <w:proofErr w:type="spellStart"/>
            <w:r w:rsidRPr="009A00E5">
              <w:rPr>
                <w:rFonts w:ascii="Times New Roman" w:eastAsia="Times New Roman" w:hAnsi="Times New Roman" w:cs="Times New Roman"/>
                <w:b/>
                <w:bCs/>
                <w:kern w:val="0"/>
                <w:sz w:val="20"/>
                <w:szCs w:val="20"/>
                <w14:ligatures w14:val="none"/>
              </w:rPr>
              <w:t>ptsDistinguished</w:t>
            </w:r>
            <w:r w:rsidRPr="009A00E5">
              <w:rPr>
                <w:rFonts w:ascii="Times New Roman" w:eastAsia="Times New Roman" w:hAnsi="Times New Roman" w:cs="Times New Roman"/>
                <w:kern w:val="0"/>
                <w:sz w:val="20"/>
                <w:szCs w:val="20"/>
                <w14:ligatures w14:val="none"/>
              </w:rPr>
              <w:t>Draws</w:t>
            </w:r>
            <w:proofErr w:type="spellEnd"/>
            <w:r w:rsidRPr="009A00E5">
              <w:rPr>
                <w:rFonts w:ascii="Times New Roman" w:eastAsia="Times New Roman" w:hAnsi="Times New Roman" w:cs="Times New Roman"/>
                <w:kern w:val="0"/>
                <w:sz w:val="20"/>
                <w:szCs w:val="20"/>
                <w14:ligatures w14:val="none"/>
              </w:rPr>
              <w:t xml:space="preserve"> insightful conclusions that are thoroughly defended with evidence and examples</w:t>
            </w:r>
          </w:p>
          <w:p w14:paraId="14A869AC"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14 </w:t>
            </w:r>
            <w:proofErr w:type="spellStart"/>
            <w:r w:rsidRPr="009A00E5">
              <w:rPr>
                <w:rFonts w:ascii="Times New Roman" w:eastAsia="Times New Roman" w:hAnsi="Times New Roman" w:cs="Times New Roman"/>
                <w:b/>
                <w:bCs/>
                <w:kern w:val="0"/>
                <w:sz w:val="20"/>
                <w:szCs w:val="20"/>
                <w14:ligatures w14:val="none"/>
              </w:rPr>
              <w:t>ptsNot</w:t>
            </w:r>
            <w:proofErr w:type="spellEnd"/>
            <w:r w:rsidRPr="009A00E5">
              <w:rPr>
                <w:rFonts w:ascii="Times New Roman" w:eastAsia="Times New Roman" w:hAnsi="Times New Roman" w:cs="Times New Roman"/>
                <w:b/>
                <w:bCs/>
                <w:kern w:val="0"/>
                <w:sz w:val="20"/>
                <w:szCs w:val="20"/>
                <w14:ligatures w14:val="none"/>
              </w:rPr>
              <w:t xml:space="preserve"> </w:t>
            </w:r>
            <w:proofErr w:type="spellStart"/>
            <w:r w:rsidRPr="009A00E5">
              <w:rPr>
                <w:rFonts w:ascii="Times New Roman" w:eastAsia="Times New Roman" w:hAnsi="Times New Roman" w:cs="Times New Roman"/>
                <w:b/>
                <w:bCs/>
                <w:kern w:val="0"/>
                <w:sz w:val="20"/>
                <w:szCs w:val="20"/>
                <w14:ligatures w14:val="none"/>
              </w:rPr>
              <w:t>Evident</w:t>
            </w:r>
            <w:r w:rsidRPr="009A00E5">
              <w:rPr>
                <w:rFonts w:ascii="Times New Roman" w:eastAsia="Times New Roman" w:hAnsi="Times New Roman" w:cs="Times New Roman"/>
                <w:kern w:val="0"/>
                <w:sz w:val="20"/>
                <w:szCs w:val="20"/>
                <w14:ligatures w14:val="none"/>
              </w:rPr>
              <w:t>Does</w:t>
            </w:r>
            <w:proofErr w:type="spellEnd"/>
            <w:r w:rsidRPr="009A00E5">
              <w:rPr>
                <w:rFonts w:ascii="Times New Roman" w:eastAsia="Times New Roman" w:hAnsi="Times New Roman" w:cs="Times New Roman"/>
                <w:kern w:val="0"/>
                <w:sz w:val="20"/>
                <w:szCs w:val="20"/>
                <w14:ligatures w14:val="none"/>
              </w:rPr>
              <w:t xml:space="preserve"> not draw logical conclusions</w:t>
            </w:r>
          </w:p>
          <w:p w14:paraId="1BEAB87A"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14 to &gt;13.0 </w:t>
            </w:r>
            <w:proofErr w:type="spellStart"/>
            <w:r w:rsidRPr="009A00E5">
              <w:rPr>
                <w:rFonts w:ascii="Times New Roman" w:eastAsia="Times New Roman" w:hAnsi="Times New Roman" w:cs="Times New Roman"/>
                <w:b/>
                <w:bCs/>
                <w:kern w:val="0"/>
                <w:sz w:val="20"/>
                <w:szCs w:val="20"/>
                <w14:ligatures w14:val="none"/>
              </w:rPr>
              <w:t>ptsProficient</w:t>
            </w:r>
            <w:r w:rsidRPr="009A00E5">
              <w:rPr>
                <w:rFonts w:ascii="Times New Roman" w:eastAsia="Times New Roman" w:hAnsi="Times New Roman" w:cs="Times New Roman"/>
                <w:kern w:val="0"/>
                <w:sz w:val="20"/>
                <w:szCs w:val="20"/>
                <w14:ligatures w14:val="none"/>
              </w:rPr>
              <w:t>Draws</w:t>
            </w:r>
            <w:proofErr w:type="spellEnd"/>
            <w:r w:rsidRPr="009A00E5">
              <w:rPr>
                <w:rFonts w:ascii="Times New Roman" w:eastAsia="Times New Roman" w:hAnsi="Times New Roman" w:cs="Times New Roman"/>
                <w:kern w:val="0"/>
                <w:sz w:val="20"/>
                <w:szCs w:val="20"/>
                <w14:ligatures w14:val="none"/>
              </w:rPr>
              <w:t xml:space="preserve"> informed conclusions that are justified with evidence</w:t>
            </w:r>
          </w:p>
          <w:p w14:paraId="16B3D902"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13 to &gt;0 </w:t>
            </w:r>
            <w:proofErr w:type="spellStart"/>
            <w:r w:rsidRPr="009A00E5">
              <w:rPr>
                <w:rFonts w:ascii="Times New Roman" w:eastAsia="Times New Roman" w:hAnsi="Times New Roman" w:cs="Times New Roman"/>
                <w:b/>
                <w:bCs/>
                <w:kern w:val="0"/>
                <w:sz w:val="20"/>
                <w:szCs w:val="20"/>
                <w14:ligatures w14:val="none"/>
              </w:rPr>
              <w:t>ptsEmerging</w:t>
            </w:r>
            <w:r w:rsidRPr="009A00E5">
              <w:rPr>
                <w:rFonts w:ascii="Times New Roman" w:eastAsia="Times New Roman" w:hAnsi="Times New Roman" w:cs="Times New Roman"/>
                <w:kern w:val="0"/>
                <w:sz w:val="20"/>
                <w:szCs w:val="20"/>
                <w14:ligatures w14:val="none"/>
              </w:rPr>
              <w:t>Draws</w:t>
            </w:r>
            <w:proofErr w:type="spellEnd"/>
            <w:r w:rsidRPr="009A00E5">
              <w:rPr>
                <w:rFonts w:ascii="Times New Roman" w:eastAsia="Times New Roman" w:hAnsi="Times New Roman" w:cs="Times New Roman"/>
                <w:kern w:val="0"/>
                <w:sz w:val="20"/>
                <w:szCs w:val="20"/>
                <w14:ligatures w14:val="none"/>
              </w:rPr>
              <w:t xml:space="preserve"> logical conclusions, but does not defend with evidence</w:t>
            </w:r>
          </w:p>
        </w:tc>
        <w:tc>
          <w:tcPr>
            <w:tcW w:w="330" w:type="pct"/>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0C98D1CC"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14:ligatures w14:val="none"/>
              </w:rPr>
              <w:t>20 pts</w:t>
            </w:r>
            <w:r w:rsidRPr="009A00E5">
              <w:rPr>
                <w:rFonts w:ascii="Times New Roman" w:eastAsia="Times New Roman" w:hAnsi="Times New Roman" w:cs="Times New Roman"/>
                <w:kern w:val="0"/>
                <w14:ligatures w14:val="none"/>
              </w:rPr>
              <w:br/>
            </w:r>
          </w:p>
        </w:tc>
      </w:tr>
      <w:tr w:rsidR="009A00E5" w:rsidRPr="009A00E5" w14:paraId="406AC0E0" w14:textId="77777777" w:rsidTr="009A00E5">
        <w:trPr>
          <w:trHeight w:val="1650"/>
        </w:trPr>
        <w:tc>
          <w:tcPr>
            <w:tcW w:w="1937" w:type="pct"/>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B8384AE" w14:textId="77777777" w:rsidR="009A00E5" w:rsidRPr="009A00E5" w:rsidRDefault="009A00E5" w:rsidP="009A00E5">
            <w:pPr>
              <w:spacing w:after="0" w:line="240" w:lineRule="auto"/>
              <w:textAlignment w:val="center"/>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9A00E5">
              <w:rPr>
                <w:rFonts w:ascii="Times New Roman" w:eastAsia="Times New Roman" w:hAnsi="Times New Roman" w:cs="Times New Roman"/>
                <w:kern w:val="0"/>
                <w:bdr w:val="none" w:sz="0" w:space="0" w:color="auto" w:frame="1"/>
                <w14:ligatures w14:val="none"/>
              </w:rPr>
              <w:t>Outcome</w:t>
            </w:r>
            <w:r w:rsidRPr="009A00E5">
              <w:rPr>
                <w:rFonts w:ascii="Times New Roman" w:eastAsia="Times New Roman" w:hAnsi="Times New Roman" w:cs="Times New Roman"/>
                <w:kern w:val="0"/>
                <w14:ligatures w14:val="none"/>
              </w:rPr>
              <w:t>Chart</w:t>
            </w:r>
            <w:proofErr w:type="spellEnd"/>
            <w:r w:rsidRPr="009A00E5">
              <w:rPr>
                <w:rFonts w:ascii="Times New Roman" w:eastAsia="Times New Roman" w:hAnsi="Times New Roman" w:cs="Times New Roman"/>
                <w:kern w:val="0"/>
                <w14:ligatures w14:val="none"/>
              </w:rPr>
              <w:t xml:space="preserve"> Format</w:t>
            </w:r>
          </w:p>
        </w:tc>
        <w:tc>
          <w:tcPr>
            <w:tcW w:w="2733" w:type="pct"/>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4F85C45A"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10 to &gt;8.0 </w:t>
            </w:r>
            <w:proofErr w:type="spellStart"/>
            <w:r w:rsidRPr="009A00E5">
              <w:rPr>
                <w:rFonts w:ascii="Times New Roman" w:eastAsia="Times New Roman" w:hAnsi="Times New Roman" w:cs="Times New Roman"/>
                <w:b/>
                <w:bCs/>
                <w:kern w:val="0"/>
                <w:sz w:val="20"/>
                <w:szCs w:val="20"/>
                <w14:ligatures w14:val="none"/>
              </w:rPr>
              <w:t>ptsDistinguished</w:t>
            </w:r>
            <w:r w:rsidRPr="009A00E5">
              <w:rPr>
                <w:rFonts w:ascii="Times New Roman" w:eastAsia="Times New Roman" w:hAnsi="Times New Roman" w:cs="Times New Roman"/>
                <w:kern w:val="0"/>
                <w:sz w:val="20"/>
                <w:szCs w:val="20"/>
                <w14:ligatures w14:val="none"/>
              </w:rPr>
              <w:t>No</w:t>
            </w:r>
            <w:proofErr w:type="spellEnd"/>
            <w:r w:rsidRPr="009A00E5">
              <w:rPr>
                <w:rFonts w:ascii="Times New Roman" w:eastAsia="Times New Roman" w:hAnsi="Times New Roman" w:cs="Times New Roman"/>
                <w:kern w:val="0"/>
                <w:sz w:val="20"/>
                <w:szCs w:val="20"/>
                <w14:ligatures w14:val="none"/>
              </w:rPr>
              <w:t xml:space="preserve"> errors related to organization, grammar and style, and citations</w:t>
            </w:r>
          </w:p>
          <w:p w14:paraId="59CA92ED"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8 to &gt;7.0 </w:t>
            </w:r>
            <w:proofErr w:type="spellStart"/>
            <w:r w:rsidRPr="009A00E5">
              <w:rPr>
                <w:rFonts w:ascii="Times New Roman" w:eastAsia="Times New Roman" w:hAnsi="Times New Roman" w:cs="Times New Roman"/>
                <w:b/>
                <w:bCs/>
                <w:kern w:val="0"/>
                <w:sz w:val="20"/>
                <w:szCs w:val="20"/>
                <w14:ligatures w14:val="none"/>
              </w:rPr>
              <w:t>ptsProficient</w:t>
            </w:r>
            <w:r w:rsidRPr="009A00E5">
              <w:rPr>
                <w:rFonts w:ascii="Times New Roman" w:eastAsia="Times New Roman" w:hAnsi="Times New Roman" w:cs="Times New Roman"/>
                <w:kern w:val="0"/>
                <w:sz w:val="20"/>
                <w:szCs w:val="20"/>
                <w14:ligatures w14:val="none"/>
              </w:rPr>
              <w:t>Minor</w:t>
            </w:r>
            <w:proofErr w:type="spellEnd"/>
            <w:r w:rsidRPr="009A00E5">
              <w:rPr>
                <w:rFonts w:ascii="Times New Roman" w:eastAsia="Times New Roman" w:hAnsi="Times New Roman" w:cs="Times New Roman"/>
                <w:kern w:val="0"/>
                <w:sz w:val="20"/>
                <w:szCs w:val="20"/>
                <w14:ligatures w14:val="none"/>
              </w:rPr>
              <w:t xml:space="preserve"> errors related to organization, grammar and style, and citations</w:t>
            </w:r>
          </w:p>
          <w:p w14:paraId="4B736CF5"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7 </w:t>
            </w:r>
            <w:proofErr w:type="spellStart"/>
            <w:r w:rsidRPr="009A00E5">
              <w:rPr>
                <w:rFonts w:ascii="Times New Roman" w:eastAsia="Times New Roman" w:hAnsi="Times New Roman" w:cs="Times New Roman"/>
                <w:b/>
                <w:bCs/>
                <w:kern w:val="0"/>
                <w:sz w:val="20"/>
                <w:szCs w:val="20"/>
                <w14:ligatures w14:val="none"/>
              </w:rPr>
              <w:t>ptsEmerging</w:t>
            </w:r>
            <w:r w:rsidRPr="009A00E5">
              <w:rPr>
                <w:rFonts w:ascii="Times New Roman" w:eastAsia="Times New Roman" w:hAnsi="Times New Roman" w:cs="Times New Roman"/>
                <w:kern w:val="0"/>
                <w:sz w:val="20"/>
                <w:szCs w:val="20"/>
                <w14:ligatures w14:val="none"/>
              </w:rPr>
              <w:t>Some</w:t>
            </w:r>
            <w:proofErr w:type="spellEnd"/>
            <w:r w:rsidRPr="009A00E5">
              <w:rPr>
                <w:rFonts w:ascii="Times New Roman" w:eastAsia="Times New Roman" w:hAnsi="Times New Roman" w:cs="Times New Roman"/>
                <w:kern w:val="0"/>
                <w:sz w:val="20"/>
                <w:szCs w:val="20"/>
                <w14:ligatures w14:val="none"/>
              </w:rPr>
              <w:t xml:space="preserve"> errors related to organization, grammar and style, and citations</w:t>
            </w:r>
          </w:p>
          <w:p w14:paraId="2627CB32" w14:textId="77777777" w:rsidR="009A00E5" w:rsidRPr="009A00E5" w:rsidRDefault="009A00E5" w:rsidP="009A00E5">
            <w:pPr>
              <w:spacing w:after="0" w:line="240" w:lineRule="auto"/>
              <w:textAlignment w:val="top"/>
              <w:rPr>
                <w:rFonts w:ascii="Times New Roman" w:eastAsia="Times New Roman" w:hAnsi="Times New Roman" w:cs="Times New Roman"/>
                <w:b/>
                <w:bCs/>
                <w:kern w:val="0"/>
                <w:sz w:val="20"/>
                <w:szCs w:val="20"/>
                <w14:ligatures w14:val="none"/>
              </w:rPr>
            </w:pPr>
            <w:r w:rsidRPr="009A00E5">
              <w:rPr>
                <w:rFonts w:ascii="Times New Roman" w:eastAsia="Times New Roman" w:hAnsi="Times New Roman" w:cs="Times New Roman"/>
                <w:b/>
                <w:bCs/>
                <w:kern w:val="0"/>
                <w:sz w:val="20"/>
                <w:szCs w:val="20"/>
                <w14:ligatures w14:val="none"/>
              </w:rPr>
              <w:t>7 to &gt;0 </w:t>
            </w:r>
            <w:proofErr w:type="spellStart"/>
            <w:r w:rsidRPr="009A00E5">
              <w:rPr>
                <w:rFonts w:ascii="Times New Roman" w:eastAsia="Times New Roman" w:hAnsi="Times New Roman" w:cs="Times New Roman"/>
                <w:b/>
                <w:bCs/>
                <w:kern w:val="0"/>
                <w:sz w:val="20"/>
                <w:szCs w:val="20"/>
                <w14:ligatures w14:val="none"/>
              </w:rPr>
              <w:t>ptsNot</w:t>
            </w:r>
            <w:proofErr w:type="spellEnd"/>
            <w:r w:rsidRPr="009A00E5">
              <w:rPr>
                <w:rFonts w:ascii="Times New Roman" w:eastAsia="Times New Roman" w:hAnsi="Times New Roman" w:cs="Times New Roman"/>
                <w:b/>
                <w:bCs/>
                <w:kern w:val="0"/>
                <w:sz w:val="20"/>
                <w:szCs w:val="20"/>
                <w14:ligatures w14:val="none"/>
              </w:rPr>
              <w:t xml:space="preserve"> </w:t>
            </w:r>
            <w:proofErr w:type="spellStart"/>
            <w:r w:rsidRPr="009A00E5">
              <w:rPr>
                <w:rFonts w:ascii="Times New Roman" w:eastAsia="Times New Roman" w:hAnsi="Times New Roman" w:cs="Times New Roman"/>
                <w:b/>
                <w:bCs/>
                <w:kern w:val="0"/>
                <w:sz w:val="20"/>
                <w:szCs w:val="20"/>
                <w14:ligatures w14:val="none"/>
              </w:rPr>
              <w:t>Evident</w:t>
            </w:r>
            <w:r w:rsidRPr="009A00E5">
              <w:rPr>
                <w:rFonts w:ascii="Times New Roman" w:eastAsia="Times New Roman" w:hAnsi="Times New Roman" w:cs="Times New Roman"/>
                <w:kern w:val="0"/>
                <w:sz w:val="20"/>
                <w:szCs w:val="20"/>
                <w14:ligatures w14:val="none"/>
              </w:rPr>
              <w:t>Major</w:t>
            </w:r>
            <w:proofErr w:type="spellEnd"/>
            <w:r w:rsidRPr="009A00E5">
              <w:rPr>
                <w:rFonts w:ascii="Times New Roman" w:eastAsia="Times New Roman" w:hAnsi="Times New Roman" w:cs="Times New Roman"/>
                <w:kern w:val="0"/>
                <w:sz w:val="20"/>
                <w:szCs w:val="20"/>
                <w14:ligatures w14:val="none"/>
              </w:rPr>
              <w:t xml:space="preserve"> errors related to organization, grammar and style, and citations</w:t>
            </w:r>
          </w:p>
        </w:tc>
        <w:tc>
          <w:tcPr>
            <w:tcW w:w="330" w:type="pct"/>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5FAB0EFC" w14:textId="77777777" w:rsidR="009A00E5" w:rsidRPr="009A00E5" w:rsidRDefault="009A00E5" w:rsidP="009A00E5">
            <w:pPr>
              <w:spacing w:after="0" w:line="240" w:lineRule="auto"/>
              <w:rPr>
                <w:rFonts w:ascii="Times New Roman" w:eastAsia="Times New Roman" w:hAnsi="Times New Roman" w:cs="Times New Roman"/>
                <w:kern w:val="0"/>
                <w14:ligatures w14:val="none"/>
              </w:rPr>
            </w:pPr>
            <w:r w:rsidRPr="009A00E5">
              <w:rPr>
                <w:rFonts w:ascii="Times New Roman" w:eastAsia="Times New Roman" w:hAnsi="Times New Roman" w:cs="Times New Roman"/>
                <w:kern w:val="0"/>
                <w14:ligatures w14:val="none"/>
              </w:rPr>
              <w:t>10 pts</w:t>
            </w:r>
            <w:r w:rsidRPr="009A00E5">
              <w:rPr>
                <w:rFonts w:ascii="Times New Roman" w:eastAsia="Times New Roman" w:hAnsi="Times New Roman" w:cs="Times New Roman"/>
                <w:kern w:val="0"/>
                <w14:ligatures w14:val="none"/>
              </w:rPr>
              <w:br/>
            </w:r>
          </w:p>
        </w:tc>
      </w:tr>
    </w:tbl>
    <w:p w14:paraId="5A76175B" w14:textId="77777777" w:rsidR="009A00E5" w:rsidRPr="009A00E5" w:rsidRDefault="009A00E5" w:rsidP="009A00E5">
      <w:pPr>
        <w:shd w:val="clear" w:color="auto" w:fill="FFFFFF"/>
        <w:spacing w:after="0" w:line="240" w:lineRule="auto"/>
        <w:rPr>
          <w:rFonts w:ascii="Lato" w:eastAsia="Times New Roman" w:hAnsi="Lato" w:cs="Times New Roman"/>
          <w:color w:val="273540"/>
          <w:kern w:val="0"/>
          <w14:ligatures w14:val="none"/>
        </w:rPr>
      </w:pPr>
      <w:r w:rsidRPr="009A00E5">
        <w:rPr>
          <w:rFonts w:ascii="Lato" w:eastAsia="Times New Roman" w:hAnsi="Lato" w:cs="Times New Roman"/>
          <w:color w:val="273540"/>
          <w:kern w:val="0"/>
          <w14:ligatures w14:val="none"/>
        </w:rPr>
        <w:t>Total Points: 100</w:t>
      </w:r>
    </w:p>
    <w:p w14:paraId="7D0636F7" w14:textId="77777777" w:rsidR="009A00E5" w:rsidRDefault="009A00E5"/>
    <w:sectPr w:rsidR="009A0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yNLU0NDQztjQzNzJQ0lEKTi0uzszPAykwrAUAb1C8HCwAAAA="/>
  </w:docVars>
  <w:rsids>
    <w:rsidRoot w:val="009A00E5"/>
    <w:rsid w:val="009A00E5"/>
    <w:rsid w:val="00C3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7539"/>
  <w15:chartTrackingRefBased/>
  <w15:docId w15:val="{2CE3797D-3935-4F3A-895B-C758007B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0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0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E5"/>
    <w:rPr>
      <w:rFonts w:eastAsiaTheme="majorEastAsia" w:cstheme="majorBidi"/>
      <w:color w:val="272727" w:themeColor="text1" w:themeTint="D8"/>
    </w:rPr>
  </w:style>
  <w:style w:type="paragraph" w:styleId="Title">
    <w:name w:val="Title"/>
    <w:basedOn w:val="Normal"/>
    <w:next w:val="Normal"/>
    <w:link w:val="TitleChar"/>
    <w:uiPriority w:val="10"/>
    <w:qFormat/>
    <w:rsid w:val="009A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E5"/>
    <w:pPr>
      <w:spacing w:before="160"/>
      <w:jc w:val="center"/>
    </w:pPr>
    <w:rPr>
      <w:i/>
      <w:iCs/>
      <w:color w:val="404040" w:themeColor="text1" w:themeTint="BF"/>
    </w:rPr>
  </w:style>
  <w:style w:type="character" w:customStyle="1" w:styleId="QuoteChar">
    <w:name w:val="Quote Char"/>
    <w:basedOn w:val="DefaultParagraphFont"/>
    <w:link w:val="Quote"/>
    <w:uiPriority w:val="29"/>
    <w:rsid w:val="009A00E5"/>
    <w:rPr>
      <w:i/>
      <w:iCs/>
      <w:color w:val="404040" w:themeColor="text1" w:themeTint="BF"/>
    </w:rPr>
  </w:style>
  <w:style w:type="paragraph" w:styleId="ListParagraph">
    <w:name w:val="List Paragraph"/>
    <w:basedOn w:val="Normal"/>
    <w:uiPriority w:val="34"/>
    <w:qFormat/>
    <w:rsid w:val="009A00E5"/>
    <w:pPr>
      <w:ind w:left="720"/>
      <w:contextualSpacing/>
    </w:pPr>
  </w:style>
  <w:style w:type="character" w:styleId="IntenseEmphasis">
    <w:name w:val="Intense Emphasis"/>
    <w:basedOn w:val="DefaultParagraphFont"/>
    <w:uiPriority w:val="21"/>
    <w:qFormat/>
    <w:rsid w:val="009A00E5"/>
    <w:rPr>
      <w:i/>
      <w:iCs/>
      <w:color w:val="2F5496" w:themeColor="accent1" w:themeShade="BF"/>
    </w:rPr>
  </w:style>
  <w:style w:type="paragraph" w:styleId="IntenseQuote">
    <w:name w:val="Intense Quote"/>
    <w:basedOn w:val="Normal"/>
    <w:next w:val="Normal"/>
    <w:link w:val="IntenseQuoteChar"/>
    <w:uiPriority w:val="30"/>
    <w:qFormat/>
    <w:rsid w:val="009A0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0E5"/>
    <w:rPr>
      <w:i/>
      <w:iCs/>
      <w:color w:val="2F5496" w:themeColor="accent1" w:themeShade="BF"/>
    </w:rPr>
  </w:style>
  <w:style w:type="character" w:styleId="IntenseReference">
    <w:name w:val="Intense Reference"/>
    <w:basedOn w:val="DefaultParagraphFont"/>
    <w:uiPriority w:val="32"/>
    <w:qFormat/>
    <w:rsid w:val="009A00E5"/>
    <w:rPr>
      <w:b/>
      <w:bCs/>
      <w:smallCaps/>
      <w:color w:val="2F5496" w:themeColor="accent1" w:themeShade="BF"/>
      <w:spacing w:val="5"/>
    </w:rPr>
  </w:style>
  <w:style w:type="paragraph" w:styleId="NormalWeb">
    <w:name w:val="Normal (Web)"/>
    <w:basedOn w:val="Normal"/>
    <w:uiPriority w:val="99"/>
    <w:semiHidden/>
    <w:unhideWhenUsed/>
    <w:rsid w:val="009A00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00E5"/>
    <w:rPr>
      <w:b/>
      <w:bCs/>
    </w:rPr>
  </w:style>
  <w:style w:type="character" w:customStyle="1" w:styleId="title0">
    <w:name w:val="title"/>
    <w:basedOn w:val="DefaultParagraphFont"/>
    <w:rsid w:val="009A00E5"/>
  </w:style>
  <w:style w:type="character" w:customStyle="1" w:styleId="screenreader-only">
    <w:name w:val="screenreader-only"/>
    <w:basedOn w:val="DefaultParagraphFont"/>
    <w:rsid w:val="009A00E5"/>
  </w:style>
  <w:style w:type="character" w:customStyle="1" w:styleId="description">
    <w:name w:val="description"/>
    <w:basedOn w:val="DefaultParagraphFont"/>
    <w:rsid w:val="009A00E5"/>
  </w:style>
  <w:style w:type="character" w:customStyle="1" w:styleId="nobr">
    <w:name w:val="nobr"/>
    <w:basedOn w:val="DefaultParagraphFont"/>
    <w:rsid w:val="009A00E5"/>
  </w:style>
  <w:style w:type="character" w:customStyle="1" w:styleId="points">
    <w:name w:val="points"/>
    <w:basedOn w:val="DefaultParagraphFont"/>
    <w:rsid w:val="009A00E5"/>
  </w:style>
  <w:style w:type="character" w:customStyle="1" w:styleId="rangerating">
    <w:name w:val="range_rating"/>
    <w:basedOn w:val="DefaultParagraphFont"/>
    <w:rsid w:val="009A00E5"/>
  </w:style>
  <w:style w:type="character" w:customStyle="1" w:styleId="minpoints">
    <w:name w:val="min_points"/>
    <w:basedOn w:val="DefaultParagraphFont"/>
    <w:rsid w:val="009A00E5"/>
  </w:style>
  <w:style w:type="character" w:customStyle="1" w:styleId="ratinglongdescription">
    <w:name w:val="rating_long_description"/>
    <w:basedOn w:val="DefaultParagraphFont"/>
    <w:rsid w:val="009A00E5"/>
  </w:style>
  <w:style w:type="character" w:customStyle="1" w:styleId="displaycriterionpoints">
    <w:name w:val="display_criterion_points"/>
    <w:basedOn w:val="DefaultParagraphFont"/>
    <w:rsid w:val="009A00E5"/>
  </w:style>
  <w:style w:type="character" w:customStyle="1" w:styleId="rubrictotal">
    <w:name w:val="rubric_total"/>
    <w:basedOn w:val="DefaultParagraphFont"/>
    <w:rsid w:val="009A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2026-05-02T17:18:00Z</dcterms:created>
  <dcterms:modified xsi:type="dcterms:W3CDTF">2026-05-02T17:19:00Z</dcterms:modified>
</cp:coreProperties>
</file>